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10F0" w:rsidRPr="008010F0" w14:paraId="2F2E80A3" w14:textId="77777777" w:rsidTr="00827688">
        <w:trPr>
          <w:trHeight w:val="1275"/>
        </w:trPr>
        <w:tc>
          <w:tcPr>
            <w:tcW w:w="4678" w:type="dxa"/>
          </w:tcPr>
          <w:p w14:paraId="71F5D13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E68F18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B064593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AA7CC2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7250C7E4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0116519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603FE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457F85B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483A65D2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5C4E" wp14:editId="5741F2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DC0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801145C" wp14:editId="7C76CA8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26DC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D88A" wp14:editId="36912B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99377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0361120B" w14:textId="77777777" w:rsidR="008010F0" w:rsidRPr="008010F0" w:rsidRDefault="008010F0" w:rsidP="008010F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010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BFA31" wp14:editId="69FA24D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AAAF06" w14:textId="5F5F5B73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62096B98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E718E12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056418F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C1D853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438C09CF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E61360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2262464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2609B034" w14:textId="77777777" w:rsidR="008010F0" w:rsidRPr="008010F0" w:rsidRDefault="008010F0" w:rsidP="008010F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0F0" w:rsidRPr="008010F0" w14:paraId="7085DB95" w14:textId="77777777" w:rsidTr="00827688">
        <w:tc>
          <w:tcPr>
            <w:tcW w:w="5387" w:type="dxa"/>
            <w:shd w:val="clear" w:color="auto" w:fill="auto"/>
          </w:tcPr>
          <w:p w14:paraId="5CB97D33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53050437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КАРАР</w:t>
            </w:r>
          </w:p>
          <w:p w14:paraId="027F8109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010F0" w:rsidRPr="008010F0" w14:paraId="57F0464E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5A45CE81" w14:textId="7D95A77C" w:rsidR="008010F0" w:rsidRPr="008010F0" w:rsidRDefault="008010F0" w:rsidP="008010F0">
            <w:pPr>
              <w:pStyle w:val="ConsPlusNormal"/>
              <w:ind w:right="-1"/>
              <w:rPr>
                <w:noProof/>
                <w:sz w:val="28"/>
              </w:rPr>
            </w:pPr>
            <w:r w:rsidRPr="008010F0">
              <w:rPr>
                <w:noProof/>
                <w:sz w:val="28"/>
              </w:rPr>
              <w:t>№</w:t>
            </w:r>
            <w:r w:rsidR="006C1454">
              <w:rPr>
                <w:noProof/>
                <w:sz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3100082" w14:textId="024600AC" w:rsidR="008010F0" w:rsidRPr="008010F0" w:rsidRDefault="002F5370" w:rsidP="0035512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14 марта</w:t>
            </w:r>
            <w:r w:rsidR="00F00D35">
              <w:rPr>
                <w:sz w:val="28"/>
                <w:lang w:val="tt-RU"/>
              </w:rPr>
              <w:t xml:space="preserve"> </w:t>
            </w:r>
            <w:r w:rsidR="006C1454">
              <w:rPr>
                <w:sz w:val="28"/>
                <w:lang w:val="tt-RU"/>
              </w:rPr>
              <w:t>2024</w:t>
            </w:r>
            <w:r w:rsidR="008010F0" w:rsidRPr="008010F0">
              <w:rPr>
                <w:sz w:val="28"/>
                <w:lang w:val="tt-RU"/>
              </w:rPr>
              <w:t xml:space="preserve"> года</w:t>
            </w:r>
          </w:p>
        </w:tc>
      </w:tr>
    </w:tbl>
    <w:p w14:paraId="37C5F853" w14:textId="77777777" w:rsidR="0023336C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67586" w14:textId="77777777" w:rsidR="004701FB" w:rsidRPr="004701FB" w:rsidRDefault="004701FB" w:rsidP="004701FB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О создании автономной некоммерческой организации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FF77657" w14:textId="77777777" w:rsidR="004701FB" w:rsidRPr="004701FB" w:rsidRDefault="004701FB" w:rsidP="004701FB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383A739" w14:textId="4B8DB5EB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 xml:space="preserve">В целях создания на территории Нижнекамского муниципального района условий для реализации мероприятий социального характера, направленных на охрану, улучшение и укрепление состояния здоровья и качества жизни населения,  достижение физического, психического, духовного и социального благополучия жителей, руководствуясь статьей 69 Федерального закона от 06 октября 2003 года </w:t>
      </w:r>
      <w:r w:rsidR="00A20E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01F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14:paraId="0CB2F15A" w14:textId="77777777" w:rsidR="004701FB" w:rsidRPr="004701FB" w:rsidRDefault="004701FB" w:rsidP="004701FB">
      <w:pPr>
        <w:rPr>
          <w:rFonts w:ascii="Times New Roman" w:hAnsi="Times New Roman" w:cs="Times New Roman"/>
          <w:sz w:val="28"/>
          <w:szCs w:val="28"/>
        </w:rPr>
      </w:pPr>
    </w:p>
    <w:p w14:paraId="47E1D3A6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РЕШАЕТ:</w:t>
      </w:r>
    </w:p>
    <w:p w14:paraId="3D816BDC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913A79F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1. Создать автономную некоммерческую организацию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>».</w:t>
      </w:r>
    </w:p>
    <w:p w14:paraId="72124A49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2. Функции и полномочия учредителя автономной некоммерческой организации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 xml:space="preserve">» </w:t>
      </w:r>
      <w:r w:rsidRPr="004701FB">
        <w:rPr>
          <w:rFonts w:ascii="Times New Roman" w:hAnsi="Times New Roman" w:cs="Times New Roman"/>
          <w:spacing w:val="2"/>
          <w:sz w:val="28"/>
          <w:szCs w:val="28"/>
        </w:rPr>
        <w:t>по улучшению состояния здоровья и качества жизни населения</w:t>
      </w:r>
      <w:r w:rsidRPr="004701FB">
        <w:rPr>
          <w:rFonts w:ascii="Times New Roman" w:hAnsi="Times New Roman" w:cs="Times New Roman"/>
          <w:sz w:val="28"/>
          <w:szCs w:val="28"/>
        </w:rPr>
        <w:t xml:space="preserve"> возложить на Исполнительный комитет Нижнекамского муниципального района Республики Татарстан.</w:t>
      </w:r>
    </w:p>
    <w:p w14:paraId="42B8D652" w14:textId="1688CC38" w:rsidR="004701FB" w:rsidRPr="004701FB" w:rsidRDefault="00AD0583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701FB" w:rsidRPr="004701FB">
        <w:rPr>
          <w:rFonts w:ascii="Times New Roman" w:hAnsi="Times New Roman" w:cs="Times New Roman"/>
          <w:sz w:val="28"/>
          <w:szCs w:val="28"/>
        </w:rPr>
        <w:t>Определить местонахождение (юридический адрес) автономной некоммерческой организации «</w:t>
      </w:r>
      <w:proofErr w:type="spellStart"/>
      <w:r w:rsidR="004701FB"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="004701FB" w:rsidRPr="004701FB">
        <w:rPr>
          <w:rFonts w:ascii="Times New Roman" w:hAnsi="Times New Roman" w:cs="Times New Roman"/>
          <w:sz w:val="28"/>
          <w:szCs w:val="28"/>
        </w:rPr>
        <w:t xml:space="preserve">» </w:t>
      </w:r>
      <w:r w:rsidR="004701FB" w:rsidRPr="004701FB">
        <w:rPr>
          <w:rFonts w:ascii="Times New Roman" w:hAnsi="Times New Roman" w:cs="Times New Roman"/>
          <w:spacing w:val="2"/>
          <w:sz w:val="28"/>
          <w:szCs w:val="28"/>
        </w:rPr>
        <w:t xml:space="preserve">по улучшению состояния здоровья </w:t>
      </w:r>
      <w:r w:rsidR="00A20EA4">
        <w:rPr>
          <w:rFonts w:ascii="Times New Roman" w:hAnsi="Times New Roman" w:cs="Times New Roman"/>
          <w:spacing w:val="2"/>
          <w:sz w:val="28"/>
          <w:szCs w:val="28"/>
        </w:rPr>
        <w:t xml:space="preserve">                </w:t>
      </w:r>
      <w:r w:rsidR="004701FB" w:rsidRPr="004701FB">
        <w:rPr>
          <w:rFonts w:ascii="Times New Roman" w:hAnsi="Times New Roman" w:cs="Times New Roman"/>
          <w:spacing w:val="2"/>
          <w:sz w:val="28"/>
          <w:szCs w:val="28"/>
        </w:rPr>
        <w:t>и качества жизни населения</w:t>
      </w:r>
      <w:r w:rsidR="004701FB" w:rsidRPr="004701FB">
        <w:rPr>
          <w:rFonts w:ascii="Times New Roman" w:hAnsi="Times New Roman" w:cs="Times New Roman"/>
          <w:sz w:val="28"/>
          <w:szCs w:val="28"/>
        </w:rPr>
        <w:t xml:space="preserve"> - Республика Татарстан, город Нижнекамск, улица Лесная, дом 53.</w:t>
      </w:r>
    </w:p>
    <w:p w14:paraId="4802CEBF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4. Утвердить Устав автономной некоммерческой организации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>» (приложение).</w:t>
      </w:r>
    </w:p>
    <w:p w14:paraId="2EC24FC0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5. Назначить председателем автономной некоммерческой организации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>» Иванову Марину Александровну.</w:t>
      </w:r>
    </w:p>
    <w:p w14:paraId="6F7A54D6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6. Уполномочить председателя автономной некоммерческой организации 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>» (Иванова М.А.) на осуществление всех необходимых действий, связанных с регистрацией, созданием и деятельностью данного юридического лица.</w:t>
      </w:r>
    </w:p>
    <w:p w14:paraId="431578A6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7. Назначить представителем муниципального образования по контролю за деятельностью автономной некоммерческой организации ««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 xml:space="preserve">» заместителя Руководителя Исполнительного комитета Нижнекамского муниципального района Рамазанова Ильдара 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Ильгамовича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>.</w:t>
      </w:r>
    </w:p>
    <w:p w14:paraId="29C24927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8. Управлению земельных и имущественных отношений Нижнекамского муниципального района Республики Татарстан (</w:t>
      </w:r>
      <w:proofErr w:type="spellStart"/>
      <w:r w:rsidRPr="004701FB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4701FB">
        <w:rPr>
          <w:rFonts w:ascii="Times New Roman" w:hAnsi="Times New Roman" w:cs="Times New Roman"/>
          <w:sz w:val="28"/>
          <w:szCs w:val="28"/>
        </w:rPr>
        <w:t xml:space="preserve"> Д.И.) в месячный срок после регистрации Устава утвердить перечень муниципального имущества, передаваемого </w:t>
      </w:r>
      <w:r w:rsidRPr="004701FB">
        <w:rPr>
          <w:rFonts w:ascii="Times New Roman" w:hAnsi="Times New Roman" w:cs="Times New Roman"/>
          <w:sz w:val="28"/>
          <w:szCs w:val="28"/>
        </w:rPr>
        <w:lastRenderedPageBreak/>
        <w:t>в собственность автономной некоммерческой организации.</w:t>
      </w:r>
    </w:p>
    <w:p w14:paraId="1D7D36A3" w14:textId="73F6CC25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9. Председателю автономной некоммерческой ор</w:t>
      </w:r>
      <w:r w:rsidR="00AD0583">
        <w:rPr>
          <w:rFonts w:ascii="Times New Roman" w:hAnsi="Times New Roman" w:cs="Times New Roman"/>
          <w:sz w:val="28"/>
          <w:szCs w:val="28"/>
        </w:rPr>
        <w:t>ганизации «</w:t>
      </w:r>
      <w:proofErr w:type="spellStart"/>
      <w:r w:rsidR="00AD0583">
        <w:rPr>
          <w:rFonts w:ascii="Times New Roman" w:hAnsi="Times New Roman" w:cs="Times New Roman"/>
          <w:sz w:val="28"/>
          <w:szCs w:val="28"/>
        </w:rPr>
        <w:t>ПРОЗдоровье</w:t>
      </w:r>
      <w:proofErr w:type="spellEnd"/>
      <w:r w:rsidR="00AD0583">
        <w:rPr>
          <w:rFonts w:ascii="Times New Roman" w:hAnsi="Times New Roman" w:cs="Times New Roman"/>
          <w:sz w:val="28"/>
          <w:szCs w:val="28"/>
        </w:rPr>
        <w:t>» (Ивановой</w:t>
      </w:r>
      <w:r w:rsidRPr="004701FB">
        <w:rPr>
          <w:rFonts w:ascii="Times New Roman" w:hAnsi="Times New Roman" w:cs="Times New Roman"/>
          <w:sz w:val="28"/>
          <w:szCs w:val="28"/>
        </w:rPr>
        <w:t xml:space="preserve"> М.А.) ежегодно публиковать отчеты о деятельности автономной некоммерческой организации в средствах массовой информации в объеме сведений, представляемых ежегодно в установленном порядке в территориальный орган Министерства юстиции Российской Федерации.</w:t>
      </w:r>
    </w:p>
    <w:p w14:paraId="67A5BA0B" w14:textId="77777777" w:rsidR="004701FB" w:rsidRPr="004701FB" w:rsidRDefault="004701FB" w:rsidP="004701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701FB">
        <w:rPr>
          <w:rFonts w:ascii="Times New Roman" w:hAnsi="Times New Roman" w:cs="Times New Roman"/>
          <w:sz w:val="28"/>
          <w:szCs w:val="28"/>
        </w:rPr>
        <w:t>10. Контроль за исполнением настоящего решения возложить на постоянную комиссию по экологии, охране здоровья и социальной защите населения.</w:t>
      </w:r>
    </w:p>
    <w:p w14:paraId="5F7DF10F" w14:textId="737778E5" w:rsidR="002F5370" w:rsidRDefault="002F5370" w:rsidP="00761E8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36503A1" w14:textId="77777777" w:rsidR="00154A35" w:rsidRPr="00761E8E" w:rsidRDefault="00154A35" w:rsidP="00761E8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9F8434" w14:textId="77777777" w:rsidR="002F5370" w:rsidRDefault="002F5370" w:rsidP="002F5370">
      <w:pPr>
        <w:ind w:firstLine="708"/>
        <w:jc w:val="right"/>
        <w:rPr>
          <w:sz w:val="27"/>
          <w:szCs w:val="27"/>
        </w:rPr>
      </w:pPr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5AE477A2" w14:textId="1C5BA6EC" w:rsidR="00BB3D39" w:rsidRDefault="006C145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77561AF9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D55C342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E309E1C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A2E5790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EE1FC69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E9D44D3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2663616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6359EF7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22053AF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D370DE7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41D5300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405F90C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30173A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3F7EC0E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927A2B5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09A00DB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F1F71DB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45F9D0C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318CD6F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98DE50E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39919BC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37D1E5B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20279D3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4087BA7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47C9401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A46B824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6130562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32C2654E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6B53FF8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263F6BE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FFDB535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31D9875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16E910D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9BF83AD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32B6986" w14:textId="77777777" w:rsid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6C66CCB" w14:textId="77777777" w:rsidR="0013337E" w:rsidRPr="007F1F57" w:rsidRDefault="0013337E" w:rsidP="0013337E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t xml:space="preserve">Приложение </w:t>
      </w:r>
    </w:p>
    <w:p w14:paraId="05484C2A" w14:textId="77777777" w:rsidR="0013337E" w:rsidRPr="007F1F57" w:rsidRDefault="0013337E" w:rsidP="0013337E">
      <w:pPr>
        <w:ind w:left="69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 решению </w:t>
      </w:r>
      <w:r w:rsidRPr="007F1F57">
        <w:rPr>
          <w:rFonts w:ascii="Times New Roman" w:hAnsi="Times New Roman" w:cs="Times New Roman"/>
          <w:sz w:val="24"/>
        </w:rPr>
        <w:t xml:space="preserve">Совета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Pr="007F1F57">
        <w:rPr>
          <w:rFonts w:ascii="Times New Roman" w:hAnsi="Times New Roman" w:cs="Times New Roman"/>
          <w:sz w:val="24"/>
        </w:rPr>
        <w:t xml:space="preserve">Нижнекамского </w:t>
      </w:r>
    </w:p>
    <w:p w14:paraId="419EA560" w14:textId="77777777" w:rsidR="0013337E" w:rsidRPr="007F1F57" w:rsidRDefault="0013337E" w:rsidP="0013337E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t xml:space="preserve">муниципального района </w:t>
      </w:r>
    </w:p>
    <w:p w14:paraId="6A6CC6D6" w14:textId="6E83CABD" w:rsidR="00AF7E94" w:rsidRPr="00AF7E94" w:rsidRDefault="0013337E" w:rsidP="00133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Pr="007F1F57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</w:t>
      </w:r>
      <w:r w:rsidRPr="007F1F5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7F1F5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 марта 2024</w:t>
      </w:r>
      <w:r w:rsidRPr="007F1F57">
        <w:rPr>
          <w:rFonts w:ascii="Times New Roman" w:hAnsi="Times New Roman" w:cs="Times New Roman"/>
          <w:sz w:val="24"/>
        </w:rPr>
        <w:t xml:space="preserve"> года</w:t>
      </w:r>
    </w:p>
    <w:p w14:paraId="6A14E6B1" w14:textId="77777777" w:rsidR="00AF7E94" w:rsidRPr="00AF7E94" w:rsidRDefault="00AF7E94" w:rsidP="00AF7E9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E3042B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УСТАВ</w:t>
      </w:r>
    </w:p>
    <w:p w14:paraId="2623C6BB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АВТОНОМНОЙ НЕКОММЕРЧЕСКОЙ ОРГАНИЗАЦИИ</w:t>
      </w:r>
    </w:p>
    <w:p w14:paraId="458BB6FF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«</w:t>
      </w:r>
      <w:proofErr w:type="spellStart"/>
      <w:r w:rsidRPr="00AF7E94">
        <w:rPr>
          <w:rFonts w:ascii="Times New Roman" w:hAnsi="Times New Roman" w:cs="Times New Roman"/>
          <w:spacing w:val="2"/>
          <w:sz w:val="28"/>
          <w:szCs w:val="28"/>
        </w:rPr>
        <w:t>ПРОЗдоровье</w:t>
      </w:r>
      <w:proofErr w:type="spellEnd"/>
      <w:r w:rsidRPr="00AF7E94">
        <w:rPr>
          <w:rFonts w:ascii="Times New Roman" w:hAnsi="Times New Roman" w:cs="Times New Roman"/>
          <w:spacing w:val="2"/>
          <w:sz w:val="28"/>
          <w:szCs w:val="28"/>
        </w:rPr>
        <w:t>»</w:t>
      </w:r>
    </w:p>
    <w:p w14:paraId="1BF81DEB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18A08C93" w14:textId="77777777" w:rsidR="00AF7E94" w:rsidRPr="00AF7E94" w:rsidRDefault="00AF7E94" w:rsidP="00AF7E94">
      <w:pPr>
        <w:pStyle w:val="ab"/>
        <w:numPr>
          <w:ilvl w:val="0"/>
          <w:numId w:val="3"/>
        </w:numPr>
        <w:shd w:val="clear" w:color="auto" w:fill="FFFFFF"/>
        <w:jc w:val="center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Общие положения</w:t>
      </w:r>
    </w:p>
    <w:p w14:paraId="623DB2D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7402372B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Автономная некоммерческая организация «</w:t>
      </w:r>
      <w:proofErr w:type="spellStart"/>
      <w:r w:rsidRPr="00AF7E94">
        <w:rPr>
          <w:rFonts w:eastAsia="Times New Roman"/>
          <w:spacing w:val="2"/>
          <w:sz w:val="28"/>
          <w:szCs w:val="28"/>
          <w:lang w:eastAsia="ru-RU"/>
        </w:rPr>
        <w:t>ПРОЗдоровье</w:t>
      </w:r>
      <w:proofErr w:type="spellEnd"/>
      <w:r w:rsidRPr="00AF7E94">
        <w:rPr>
          <w:rFonts w:eastAsia="Times New Roman"/>
          <w:spacing w:val="2"/>
          <w:sz w:val="28"/>
          <w:szCs w:val="28"/>
          <w:lang w:eastAsia="ru-RU"/>
        </w:rPr>
        <w:t>» по улучшению состояния здоровья и качества жизни населения, именуемая в дальнейшем Организация, признается не имеющей членства некоммерческой организацией, учрежденной Советом Нижнекамского муниципального района в соответствии с законодательством Российской Федерации для достижения целей и решения задач, предусмотренных Уставом.</w:t>
      </w:r>
    </w:p>
    <w:p w14:paraId="140B69C1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Учредитель Организации – муниципальное казенное учреждение «Совет муниципального образования «Нижнекамский муниципальный район» Республики Татарстан» (далее – Учредитель).</w:t>
      </w:r>
    </w:p>
    <w:p w14:paraId="14E4D1C8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Полное наименование Организации на русском языке: Автономная некоммерческая организация «</w:t>
      </w:r>
      <w:proofErr w:type="spellStart"/>
      <w:r w:rsidRPr="00AF7E94">
        <w:rPr>
          <w:rFonts w:eastAsia="Times New Roman"/>
          <w:spacing w:val="2"/>
          <w:sz w:val="28"/>
          <w:szCs w:val="28"/>
          <w:lang w:eastAsia="ru-RU"/>
        </w:rPr>
        <w:t>ПРОЗдоровье</w:t>
      </w:r>
      <w:proofErr w:type="spellEnd"/>
      <w:r w:rsidRPr="00AF7E94">
        <w:rPr>
          <w:rFonts w:eastAsia="Times New Roman"/>
          <w:spacing w:val="2"/>
          <w:sz w:val="28"/>
          <w:szCs w:val="28"/>
          <w:lang w:eastAsia="ru-RU"/>
        </w:rPr>
        <w:t>»;</w:t>
      </w:r>
    </w:p>
    <w:p w14:paraId="29508FC5" w14:textId="77777777" w:rsidR="00AF7E94" w:rsidRPr="00AF7E94" w:rsidRDefault="00AF7E94" w:rsidP="00AF7E94">
      <w:pPr>
        <w:shd w:val="clear" w:color="auto" w:fill="FFFFFF"/>
        <w:ind w:firstLine="36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сокращенное наименование на русском языке: АНО «</w:t>
      </w:r>
      <w:proofErr w:type="spellStart"/>
      <w:r w:rsidRPr="00AF7E94">
        <w:rPr>
          <w:rFonts w:ascii="Times New Roman" w:hAnsi="Times New Roman" w:cs="Times New Roman"/>
          <w:spacing w:val="2"/>
          <w:sz w:val="28"/>
          <w:szCs w:val="28"/>
        </w:rPr>
        <w:t>ПРОЗдоровье</w:t>
      </w:r>
      <w:proofErr w:type="spellEnd"/>
      <w:r w:rsidRPr="00AF7E94">
        <w:rPr>
          <w:rFonts w:ascii="Times New Roman" w:hAnsi="Times New Roman" w:cs="Times New Roman"/>
          <w:spacing w:val="2"/>
          <w:sz w:val="28"/>
          <w:szCs w:val="28"/>
        </w:rPr>
        <w:t>»;</w:t>
      </w:r>
    </w:p>
    <w:p w14:paraId="12A82F31" w14:textId="77777777" w:rsidR="00AF7E94" w:rsidRPr="00AF7E94" w:rsidRDefault="00AF7E94" w:rsidP="00AF7E94">
      <w:pPr>
        <w:shd w:val="clear" w:color="auto" w:fill="FFFFFF"/>
        <w:ind w:firstLine="36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полное наименование на татарском языке: ___________________________;</w:t>
      </w:r>
    </w:p>
    <w:p w14:paraId="59272E3C" w14:textId="77777777" w:rsidR="00AF7E94" w:rsidRPr="00AF7E94" w:rsidRDefault="00AF7E94" w:rsidP="00AF7E94">
      <w:pPr>
        <w:shd w:val="clear" w:color="auto" w:fill="FFFFFF"/>
        <w:ind w:firstLine="36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сокращенное наименование на татарском языке: ______________________.</w:t>
      </w:r>
    </w:p>
    <w:p w14:paraId="4F259FEB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Организация, выполняя свои уставные задачи, действует на основании Конституции Российской Федерации, Гражданского кодекса Российской Федерации, Федерального закона от 12.01.1996 года № 7-ФЗ «О некоммерческих организациях», других законов и иных правовых актов Российской Федерации, Республики Татарстан, настоящего Устава.</w:t>
      </w:r>
    </w:p>
    <w:p w14:paraId="7174D854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Организация не имеет основной целью своей деятельности извлечение прибыли.</w:t>
      </w:r>
    </w:p>
    <w:p w14:paraId="2A9C062E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Организация является юридическим лицом с момента государственной регистрации в установленном законом порядке,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14:paraId="3EA5C956" w14:textId="77777777" w:rsidR="00AF7E94" w:rsidRPr="00AF7E94" w:rsidRDefault="00AF7E94" w:rsidP="00AF7E94">
      <w:pPr>
        <w:shd w:val="clear" w:color="auto" w:fill="FFFFFF"/>
        <w:ind w:firstLine="36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Организация имеет самостоятельный баланс, расчетные и другие счета, включая валютный, круглую печать со своим наименованием, штампы и бланки.</w:t>
      </w:r>
    </w:p>
    <w:p w14:paraId="7929ABAD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Организация вправе иметь символику, в том числе эмблему.</w:t>
      </w:r>
    </w:p>
    <w:p w14:paraId="4EABF7F8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Адрес (место нахождения Организации): 423584, Республика Татарстан, город Нижнекамск, улица Лесная, дом 53.</w:t>
      </w:r>
    </w:p>
    <w:p w14:paraId="3654C321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 xml:space="preserve">     Организация создается без ограничения срока деятельности.</w:t>
      </w:r>
    </w:p>
    <w:p w14:paraId="6CCEA140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Требования устава Организации обязательны для исполнения всеми органами Организации и ее учредителем.</w:t>
      </w:r>
    </w:p>
    <w:p w14:paraId="4E0D1367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lastRenderedPageBreak/>
        <w:t>Организация отвечает по своим обязательствам всем принадлежащим ей имуществом. Учредитель не отвечает по обязательствам Организации, а Организация не отвечает по обязательствам Учредителя.</w:t>
      </w:r>
    </w:p>
    <w:p w14:paraId="66AE39B2" w14:textId="77777777" w:rsidR="00AF7E94" w:rsidRPr="00AF7E94" w:rsidRDefault="00AF7E94" w:rsidP="00AF7E94">
      <w:pPr>
        <w:pStyle w:val="ab"/>
        <w:numPr>
          <w:ilvl w:val="1"/>
          <w:numId w:val="3"/>
        </w:numPr>
        <w:shd w:val="clear" w:color="auto" w:fill="FFFFFF"/>
        <w:ind w:left="0" w:firstLine="360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14:paraId="44E8555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201F48EC" w14:textId="77777777" w:rsidR="00AF7E94" w:rsidRPr="00AF7E94" w:rsidRDefault="00AF7E94" w:rsidP="00AF7E94">
      <w:pPr>
        <w:pStyle w:val="ab"/>
        <w:numPr>
          <w:ilvl w:val="0"/>
          <w:numId w:val="3"/>
        </w:numPr>
        <w:shd w:val="clear" w:color="auto" w:fill="FFFFFF"/>
        <w:jc w:val="center"/>
        <w:outlineLvl w:val="2"/>
        <w:rPr>
          <w:rFonts w:eastAsia="Times New Roman"/>
          <w:spacing w:val="2"/>
          <w:sz w:val="28"/>
          <w:szCs w:val="28"/>
          <w:lang w:eastAsia="ru-RU"/>
        </w:rPr>
      </w:pPr>
      <w:r w:rsidRPr="00AF7E94">
        <w:rPr>
          <w:rFonts w:eastAsia="Times New Roman"/>
          <w:spacing w:val="2"/>
          <w:sz w:val="28"/>
          <w:szCs w:val="28"/>
          <w:lang w:eastAsia="ru-RU"/>
        </w:rPr>
        <w:t>Цель, предмет, виды деятельности</w:t>
      </w:r>
    </w:p>
    <w:p w14:paraId="6B3D366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265E431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2.1. Основной целью деятельности Организации является создание на территории Нижнекамского муниципального района условий для реализации мероприятий социального характера, направленных на охрану, улучшение и укрепление состояния здоровья и качества жизни населения, достижение физического, психического, духовного и социального благополучия жителей Нижнекамского муниципального района.</w:t>
      </w:r>
    </w:p>
    <w:p w14:paraId="0940086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2.2. Предметом деятельности Организации является: </w:t>
      </w:r>
    </w:p>
    <w:p w14:paraId="788ED20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- деятельность в области науки, культуры, образования и просвещения, духовного развития личности, социальной поддержки и защиты граждан; распространение эффективных социальных и общественных технологий по формированию и развитию мотивации у населения разных категорий на ведение активного и здорового образа жизни, улучшению их психоэмоционального состояния, профилактику и укреплению здоровья, увеличению продолжительности и качества жизни. </w:t>
      </w:r>
    </w:p>
    <w:p w14:paraId="1A1C0706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2.3. Для осуществления уставных целей Организация вправе выполнять следующие виды деятельности:</w:t>
      </w:r>
    </w:p>
    <w:p w14:paraId="404638B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оказание консультативной, информационной, методической, технической, материальной, финансовой, благотворительной и иной поддержки юридическим и физическим лицам, реализующим деятельность, аналогичную целям и задачам Организации;</w:t>
      </w:r>
    </w:p>
    <w:p w14:paraId="60FB700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разработка и реализация программ, культурно-массовых мероприятий, конференций, выставок, связанных с укреплением и профилактикой здоровья населения, пропагандой и поддержанием здорового образа жизни, повышением физической и социальной активности и улучшением качества жизни населения;</w:t>
      </w:r>
    </w:p>
    <w:p w14:paraId="2906377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организация современных форм культурного досуга с учетом потребностей различных социально-возрастных групп населения;</w:t>
      </w:r>
    </w:p>
    <w:p w14:paraId="6E8B293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создание условий для возможности участия граждан разных категорий населения в культурных, образовательных, физкультурных, оздоровительных и иных досуговых мероприятиях;</w:t>
      </w:r>
    </w:p>
    <w:p w14:paraId="6BB94AB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- научные исследования и разработки в области общественных и гуманитарных наук, направленные на изучение и широкое распространение знаний о здоровом образе жизни населения, а также о средствах и способах </w:t>
      </w:r>
      <w:proofErr w:type="spellStart"/>
      <w:r w:rsidRPr="00AF7E94">
        <w:rPr>
          <w:rFonts w:ascii="Times New Roman" w:hAnsi="Times New Roman" w:cs="Times New Roman"/>
          <w:spacing w:val="2"/>
          <w:sz w:val="28"/>
          <w:szCs w:val="28"/>
        </w:rPr>
        <w:t>профилактирования</w:t>
      </w:r>
      <w:proofErr w:type="spellEnd"/>
      <w:r w:rsidRPr="00AF7E94">
        <w:rPr>
          <w:rFonts w:ascii="Times New Roman" w:hAnsi="Times New Roman" w:cs="Times New Roman"/>
          <w:spacing w:val="2"/>
          <w:sz w:val="28"/>
          <w:szCs w:val="28"/>
        </w:rPr>
        <w:t>, укрепления и сохранения здоровья, культуре и принципах активного долголетия;</w:t>
      </w:r>
    </w:p>
    <w:p w14:paraId="3E754F8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- содействие в развитии </w:t>
      </w:r>
      <w:proofErr w:type="spellStart"/>
      <w:r w:rsidRPr="00AF7E94">
        <w:rPr>
          <w:rFonts w:ascii="Times New Roman" w:hAnsi="Times New Roman" w:cs="Times New Roman"/>
          <w:spacing w:val="2"/>
          <w:sz w:val="28"/>
          <w:szCs w:val="28"/>
        </w:rPr>
        <w:t>межсекторального</w:t>
      </w:r>
      <w:proofErr w:type="spellEnd"/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 и межведомственного взаимодействия в сфере укрепления здоровья населения, в совершенствовании общественного механизма, обеспечивающего укрепление здоровья населения;</w:t>
      </w:r>
    </w:p>
    <w:p w14:paraId="357925F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- содействие в формировании и осуществлении государственной политики в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области здравоохранения, физической культуры, туризма, спорта, экологии;</w:t>
      </w:r>
    </w:p>
    <w:p w14:paraId="03B3585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разработка и реализация программ и проектов, направленных на обеспечение безопасности среды обитания и условий жизнедеятельности человека, снижение потребления алкоголя и табака, предупреждение и борьбу с немедицинским потреблением наркотических средств и психотропных веществ;</w:t>
      </w:r>
    </w:p>
    <w:p w14:paraId="1250DDF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содействие в формировании мировоззрения населения, направленного на ведение здорового образа жизни, нетерпимости к наркотикам, укрепление здоровья, активизацию творческого потенциала, духовный рост и сохранения позитивного отношения к жизни;</w:t>
      </w:r>
    </w:p>
    <w:p w14:paraId="436131B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- поддержка общественно-значимых инициатив, организаций, содействие добровольческой деятельности, повышение престижа благотворительной деятельности, распространение культуры общепризнанных ценностей; поддержка и реализация информационных и просветительских компаний, направленных на формирование и укрепление положительного образа благотворительной и волонтерской деятельности и иных общественно-значимых проектов; </w:t>
      </w:r>
    </w:p>
    <w:p w14:paraId="02BC13A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  содействие созданию инфраструктуры благотворительности;</w:t>
      </w:r>
    </w:p>
    <w:p w14:paraId="044B3BB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реализация программ и проектов по созданию благоприятных условий, направленных на укрепление здоровья, а также успешной адаптации в современной жизни малообеспеченных и социально уязвимых групп населения, включая граждан старшего поколения, людей с ограниченными возможностями здоровья, детей-сирот, маргинальных групп населения, граждан, имеющих хронические заболевания;</w:t>
      </w:r>
    </w:p>
    <w:p w14:paraId="553EEF5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распространение текстовых, фото-, видео-, мультимедиа- и других информационных и новостных материалов в сфере здоровья и здорового образа жизни и других социальных вопросов на веб-порталах, включая веб-сайтах, а также в средствах массовой информации;</w:t>
      </w:r>
    </w:p>
    <w:p w14:paraId="6A6FCF5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содействие деятельности в интеллектуальном и физическом развитии детей и молодежи;</w:t>
      </w:r>
    </w:p>
    <w:p w14:paraId="5E72B7E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привлечение денежных средств либо иного движимого и недвижимого имущества, в том числе имущественных прав, для обеспечения деятельности Организации и достижения указанных выше целей;</w:t>
      </w:r>
    </w:p>
    <w:p w14:paraId="72066E6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- реализация имущества и пожертвований, поступивших от благотворителей в натуральной форме в соответствии с целями и задачами Организации;</w:t>
      </w:r>
    </w:p>
    <w:p w14:paraId="7BC5B8C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 - участие в изучении, анализе и формировании общественного мнения по социальным вопросам.</w:t>
      </w:r>
    </w:p>
    <w:p w14:paraId="6B4DE0C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2.4. Право на осуществление отдельных видов деятельности возникает у Организации только на основании специальных разрешений (лицензий). Перечень этих видов деятельности определяется законом.</w:t>
      </w:r>
    </w:p>
    <w:p w14:paraId="25B5780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2.5. 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 участвуя в них.</w:t>
      </w:r>
    </w:p>
    <w:p w14:paraId="3DCA8BD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Организация может осуществлять приносящий доход деятельность лишь постольку, поскольку это служит достижению целей, ради которых она создана. Такой деятельностью признается приносящее прибыль производство товаров и услуг, отвечающих целям создания Организации, а также приобретение и реализация ценных бумаг, имущественных и неимущественных прав, участие в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хозяйственных обществах и участие в товариществах на вере в качестве вкладчика.</w:t>
      </w:r>
    </w:p>
    <w:p w14:paraId="1E64AFF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Организация ведет учет доходов и расходов по предпринимательской деятельности и иной приносящей доход деятельности.</w:t>
      </w:r>
    </w:p>
    <w:p w14:paraId="17C0962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Законодательством Российской Федерации могут устанавливаться ограничения на предпринимательскую деятельность Организации.</w:t>
      </w:r>
    </w:p>
    <w:p w14:paraId="524CA80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2.6. В интересах достижения своей цели Организация может создавать другие некоммерческие организации и вступать в ассоциации и союзы.</w:t>
      </w:r>
    </w:p>
    <w:p w14:paraId="61D6592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7725F8E3" w14:textId="32AA6367" w:rsidR="00AF7E94" w:rsidRPr="00850F02" w:rsidRDefault="00AF7E94" w:rsidP="00850F02">
      <w:pPr>
        <w:pStyle w:val="ab"/>
        <w:numPr>
          <w:ilvl w:val="0"/>
          <w:numId w:val="3"/>
        </w:numPr>
        <w:shd w:val="clear" w:color="auto" w:fill="FFFFFF"/>
        <w:jc w:val="center"/>
        <w:outlineLvl w:val="2"/>
        <w:rPr>
          <w:spacing w:val="2"/>
          <w:sz w:val="28"/>
          <w:szCs w:val="28"/>
        </w:rPr>
      </w:pPr>
      <w:r w:rsidRPr="00850F02">
        <w:rPr>
          <w:spacing w:val="2"/>
          <w:sz w:val="28"/>
          <w:szCs w:val="28"/>
        </w:rPr>
        <w:t>Порядок деятельности Организации. Органы Организации</w:t>
      </w:r>
    </w:p>
    <w:p w14:paraId="06CA1B9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12925FA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3.1. Учредитель Организации</w:t>
      </w:r>
    </w:p>
    <w:p w14:paraId="146D638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3.1.1. К компетенции Учредителя Организации относится:</w:t>
      </w:r>
    </w:p>
    <w:p w14:paraId="439069F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1) утверждение Устава Организации, внесение в него изменений и дополнений;</w:t>
      </w:r>
    </w:p>
    <w:p w14:paraId="163F0C5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2) назначение единоличного исполнительного органа Организации – Председателя и досрочное прекращение его полномочий;</w:t>
      </w:r>
    </w:p>
    <w:p w14:paraId="0BC941F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3) создание коллегиального высшего органа управления Организации – Правления, избрание членов Правления и досрочное прекращение их полномочий;</w:t>
      </w:r>
    </w:p>
    <w:p w14:paraId="42F585B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4) принятие в состав учредителей Организации новый лиц;</w:t>
      </w:r>
    </w:p>
    <w:p w14:paraId="601697A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5) принятие решения о преобразовании Организации в Фонд;</w:t>
      </w:r>
    </w:p>
    <w:p w14:paraId="5DC52FB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6) определение порядка управления Организацией.</w:t>
      </w:r>
    </w:p>
    <w:p w14:paraId="70C4935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 Коллегиальным высшим органом управления Организации является Правление.</w:t>
      </w:r>
    </w:p>
    <w:p w14:paraId="40544C5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3.2.1. Правление Организации создается Учредителем. Срок полномочий членов Правления составляет 5 лет. Правление Организации может быть переизбрано по истечении срока полномочий на новый срок.</w:t>
      </w:r>
    </w:p>
    <w:p w14:paraId="7D025FA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3.2.2. Правление состоит из 3 членов. Вопрос о досрочном прекращении полномочий члена Правления решает Учредитель.</w:t>
      </w:r>
    </w:p>
    <w:p w14:paraId="5F1B872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3.2.3. Основная функция Правления – обеспечение соблюдения Организацией целей, в интересах которых она была создана.</w:t>
      </w:r>
    </w:p>
    <w:p w14:paraId="3E1C606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3.2.4. К компетенции Правления относится:</w:t>
      </w:r>
    </w:p>
    <w:p w14:paraId="61AAE73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1) определение приоритетных направлений деятельности Организации, принципов формирования и использования ее имущества;</w:t>
      </w:r>
    </w:p>
    <w:p w14:paraId="74762C9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2) утверждение годового отчета и бухгалтерской (финансовой) отчетности Организации;</w:t>
      </w:r>
    </w:p>
    <w:p w14:paraId="7499420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3) принятия решений и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14:paraId="3686974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4)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14:paraId="64655F9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5) утверждение аудиторской организации или индивидуального аудитора Организации;</w:t>
      </w:r>
    </w:p>
    <w:p w14:paraId="20103E6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6) организация и контроль работы Организации;</w:t>
      </w:r>
    </w:p>
    <w:p w14:paraId="2A36D18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7) утверждение внутренних положений и регламентов Организации;</w:t>
      </w:r>
    </w:p>
    <w:p w14:paraId="141024C6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8) рассмотрение и утверждение сметы расходов Организации;</w:t>
      </w:r>
    </w:p>
    <w:p w14:paraId="4A5F6A6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9) распоряжение имуществом Организации;</w:t>
      </w:r>
    </w:p>
    <w:p w14:paraId="49823DF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10) утверждение финансового плана Организации и внесение в него изменений;</w:t>
      </w:r>
    </w:p>
    <w:p w14:paraId="24904EA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11) принятие решения о создании филиалов и (или) об открытии представительств Организации;</w:t>
      </w:r>
    </w:p>
    <w:p w14:paraId="4F26244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12) утверждение штатного расписания, сметы на содержание Организации;</w:t>
      </w:r>
    </w:p>
    <w:p w14:paraId="054B6A5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13) заключение договора с Председателем Организации, назначенным Учредителем, в установленном законом порядке;</w:t>
      </w:r>
    </w:p>
    <w:p w14:paraId="393ACF8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14) одобрение совершаемых Организацией сделок в случаях, предусмотренных статьей 17 Федеральным законом от 12.01.1996 года № 7-ФЗ "О некоммерческих организациях";</w:t>
      </w:r>
    </w:p>
    <w:p w14:paraId="2037BAD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15) утверждение эмблемы и другой символики Организации;</w:t>
      </w:r>
    </w:p>
    <w:p w14:paraId="1508AE2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16) принятие иных решений, отнесенных действующим законодательством к исключительной компетенции высшего органа управления;</w:t>
      </w:r>
    </w:p>
    <w:p w14:paraId="090E611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3.2.5. Работу Правления организует Председатель Организации. Председатель Организации осуществляет руководство работой Правления, созывает его заседания и председательствует на них. На заседаниях Правления ведется протокол.</w:t>
      </w:r>
    </w:p>
    <w:p w14:paraId="07AF956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3.2.6. Заседания Правления проводятся по мере необходимости, но не реже 1 раза в полгода, и считаются правомочными при участии в них большинства членов Правления. О созыве заседания Председатель Организации извещает членов Правления не позднее чем за 3 дня до даты заседания. Одновременно с извещением членам Правления предоставляется повестка заседания и необходимые материалы.</w:t>
      </w:r>
    </w:p>
    <w:p w14:paraId="76039FC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3.2.7. Решения принимаются открытым голосованием квалифицированным большинством 2/3 голосов Правления, присутствующих на заседании, и оформляется протоколом, который подписывается всеми присутствующими членами Правления.</w:t>
      </w:r>
    </w:p>
    <w:p w14:paraId="04149B5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3.3. Единоличным исполнительным органом Организации является Председатель.</w:t>
      </w:r>
    </w:p>
    <w:p w14:paraId="25970AA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3.3.1. Председатель Организации назначается Учредителем сроком на 5 лет. Решение о досрочном прекращении полномочий Председателя принимает Учредитель. Инициатива досрочного прекращения полномочий Председателя принадлежит Учредителю, Правлению или Председателю.</w:t>
      </w:r>
    </w:p>
    <w:p w14:paraId="2E7F8FA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3.3.2. Председатель Организации:</w:t>
      </w:r>
    </w:p>
    <w:p w14:paraId="6EB74A0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1) подотчетен Учредителю и Правлению, отвечает за состояние дел Организации;</w:t>
      </w:r>
    </w:p>
    <w:p w14:paraId="08A0674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2) без доверенности действует от имени Организации, в том числе с правом передоверия;</w:t>
      </w:r>
    </w:p>
    <w:p w14:paraId="0CA7F6F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3) обеспечивает исполнение решений Правления;</w:t>
      </w:r>
    </w:p>
    <w:p w14:paraId="22BA8DE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4) руководит текущей деятельностью Организации;</w:t>
      </w:r>
    </w:p>
    <w:p w14:paraId="69E3339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5) решает вопросы хозяйственной и финансовой деятельности Организации;</w:t>
      </w:r>
    </w:p>
    <w:p w14:paraId="4C3EB25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6) распоряжается имуществом и денежными средствами Организации в соответствии со сметой и решениями Правлениями;</w:t>
      </w:r>
    </w:p>
    <w:p w14:paraId="1C4CC44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7) открывает в банках счета Организации, от имени Организации заключает договоры и совершает иные сделки, выдает доверенности, осуществляет другие юридические действия;</w:t>
      </w:r>
    </w:p>
    <w:p w14:paraId="4813416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8) организует бухгалтерский учет и отчетность;</w:t>
      </w:r>
    </w:p>
    <w:p w14:paraId="25C18D5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9) принимает на работу и увольняет работников Организации, заключает трудовые договоры, утверждает должностные обязанности;</w:t>
      </w:r>
    </w:p>
    <w:p w14:paraId="0D58634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10) обеспечивает выполнение обязательств Организации перед бюджетами всех уровней и государственными внебюджетными фондами, а также перед контрагентами по договорам;</w:t>
      </w:r>
    </w:p>
    <w:p w14:paraId="12E478E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11) принимает решения и издает приказы по вопросам деятельности Организации;</w:t>
      </w:r>
    </w:p>
    <w:p w14:paraId="61FDEF0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12) обеспечивает органы Организации необходимой информацией о деятельности Организации;</w:t>
      </w:r>
    </w:p>
    <w:p w14:paraId="65C8E97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13) осуществляет контроль за деятельностью филиалов и представительств Организации;</w:t>
      </w:r>
    </w:p>
    <w:p w14:paraId="67B0697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14) несет ответственность в пределах своей компетенции за использование средств и имущества Организации в соответствии с ее уставными целями;</w:t>
      </w:r>
    </w:p>
    <w:p w14:paraId="75CAFD2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15) организует подготовку и проведение заседаний Правления;</w:t>
      </w:r>
    </w:p>
    <w:p w14:paraId="075DC15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16) ежегодно информирует Учредителя о деятельности Организации;</w:t>
      </w:r>
    </w:p>
    <w:p w14:paraId="32CF053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17) ежегодно публикует отчеты о деятельности Организации в средствах массовой информации;</w:t>
      </w:r>
    </w:p>
    <w:p w14:paraId="4B08DEC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18) выполняет иные функции и полномочия, не отнесенные к компетенции других органов Организации.</w:t>
      </w:r>
    </w:p>
    <w:p w14:paraId="2E58896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159B5ACF" w14:textId="1413568F" w:rsidR="00AF7E94" w:rsidRPr="00850F02" w:rsidRDefault="00AF7E94" w:rsidP="00850F02">
      <w:pPr>
        <w:pStyle w:val="ab"/>
        <w:numPr>
          <w:ilvl w:val="0"/>
          <w:numId w:val="3"/>
        </w:numPr>
        <w:shd w:val="clear" w:color="auto" w:fill="FFFFFF"/>
        <w:jc w:val="center"/>
        <w:outlineLvl w:val="2"/>
        <w:rPr>
          <w:spacing w:val="2"/>
          <w:sz w:val="28"/>
          <w:szCs w:val="28"/>
        </w:rPr>
      </w:pPr>
      <w:r w:rsidRPr="00850F02">
        <w:rPr>
          <w:spacing w:val="2"/>
          <w:sz w:val="28"/>
          <w:szCs w:val="28"/>
        </w:rPr>
        <w:t>Документация. Контроль за деятельностью Организации.</w:t>
      </w:r>
    </w:p>
    <w:p w14:paraId="03F7616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445FD08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4.1. Организация ведет бухгалтерский учет и статистическую отчетность в порядке, установленном законодательством Российской Федерации.</w:t>
      </w:r>
    </w:p>
    <w:p w14:paraId="2AD0BD4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4.2. Организация представляет информацию о своей деятельности органам государственной статистики и налоговым органам, учредителю Организации и иным лицам в соответствии с законодательством Российской Федерации.</w:t>
      </w:r>
    </w:p>
    <w:p w14:paraId="24F99FD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4.3. Ответственность за организацию, состояние и достоверность бухгалтерского учета в Организации, своевременное представление ежегодного отчета и другой финансовой отчетности в соответствующие органы, а также сведений о деятельности Организации, представляемых Учредителю и Правлению, кредиторам и в средства массовой информации, несет Председатель Организации.</w:t>
      </w:r>
    </w:p>
    <w:p w14:paraId="1775AF2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4.4. Организация хранит следующие документы:</w:t>
      </w:r>
    </w:p>
    <w:p w14:paraId="18CE5AC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1) решение Учредителя о создании Организации;</w:t>
      </w:r>
    </w:p>
    <w:p w14:paraId="3F7CEFF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2) Устав Организации, изменения и дополнения, внесенный в Устав Организации, зарегистрированные в установленном порядке, документ о государственной регистрации Организации;</w:t>
      </w:r>
    </w:p>
    <w:p w14:paraId="370F8E2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3) документы, подтверждающие права Организации на имущество, находящееся на балансе;</w:t>
      </w:r>
    </w:p>
    <w:p w14:paraId="6ACC844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4) внутренние документы Организации;</w:t>
      </w:r>
    </w:p>
    <w:p w14:paraId="42FC183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5) положение о филиале или представительстве Организации;</w:t>
      </w:r>
    </w:p>
    <w:p w14:paraId="5C39262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6) годовые отчеты;</w:t>
      </w:r>
    </w:p>
    <w:p w14:paraId="177AA1C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7) документы бухгалтерского учета;</w:t>
      </w:r>
    </w:p>
    <w:p w14:paraId="569C4A4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8) документы бухгалтерской отчетности;</w:t>
      </w:r>
    </w:p>
    <w:p w14:paraId="44DB0FA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9) протоколы заседаний Учредителя, заседаний Правления, ревизионной комиссии (ревизора) Организации;</w:t>
      </w:r>
    </w:p>
    <w:p w14:paraId="22F3CBB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10) заключения ревизионной комиссии (ревизора) Организации, аудитора Организации, государственных и муниципальных органов финансового контроля;</w:t>
      </w:r>
    </w:p>
    <w:p w14:paraId="7DDBDE3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11) иные документы, предусмотренные внутренними документами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Организации, решениями Правления, а также документы, предусмотренные правовыми актами Российской Федерации. </w:t>
      </w:r>
    </w:p>
    <w:p w14:paraId="76E9960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4.5. Для проверки финансово-хозяйственной деятельности Организации Правление утверждает аудиторскую организацию или индивидуального аудитора.</w:t>
      </w:r>
    </w:p>
    <w:p w14:paraId="7A2EBDC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4.6. Аудитор осуществляет проверку финансово-хозяйственной деятельности Организации в соответствии правовыми актами Российской Федерации на основании заключаемого между Организацией и аудитором договора. Размер оплаты услуг Аудитора определяется Правлением.</w:t>
      </w:r>
    </w:p>
    <w:p w14:paraId="6E34412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65B473B8" w14:textId="4F372C6E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</w:t>
      </w:r>
      <w:r w:rsidR="00850F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t>Имущество Организации</w:t>
      </w:r>
    </w:p>
    <w:p w14:paraId="56C8521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5E029DB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5.1. Имущество, переданное Организации ее Учредителем, является собственностью Организации.</w:t>
      </w:r>
    </w:p>
    <w:p w14:paraId="256A43E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5.2. Учредитель Организации не сохраняет прав на имущество, переданное в собственность Организации.</w:t>
      </w:r>
    </w:p>
    <w:p w14:paraId="78BB285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5.3. Организация может иметь в собственности здания, сооружения, жилищный фонд, оборудование, инвентарь, денежные средства в рублях и иностранной валюте, ценные бумаги и иное имущество, а также земельные участки в собственности или на ином праве в соответствии с законодательством Российской Федерации.</w:t>
      </w:r>
    </w:p>
    <w:p w14:paraId="3F07796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5.4. Источниками формирования имущества Организации в денежной и иных формах являются:</w:t>
      </w:r>
    </w:p>
    <w:p w14:paraId="1CC86E1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1) регулярные и единовременные поступления от Учредителя;</w:t>
      </w:r>
    </w:p>
    <w:p w14:paraId="5034E2E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2) добровольные имущественные взносы и пожертвования;</w:t>
      </w:r>
    </w:p>
    <w:p w14:paraId="17F2146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3) выручка от реализации товаров, работ, услуг;</w:t>
      </w:r>
    </w:p>
    <w:p w14:paraId="3D06AF9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4) гранты или иные финансовые обязательства, связанные с осуществлением деятельности или вытекающие из целей Организации и ее основных видов деятельности;</w:t>
      </w:r>
    </w:p>
    <w:p w14:paraId="448B998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5) дивиденды (доходы, проценты), получаемые по акциям, облигациям, другим ценным бумагам и вкладам;</w:t>
      </w:r>
    </w:p>
    <w:p w14:paraId="3A8D060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6) доходы, получаемые от собственности некоммерческой организации;</w:t>
      </w:r>
    </w:p>
    <w:p w14:paraId="4F2C8F9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7) другие, не запрещенные законом поступления.</w:t>
      </w:r>
    </w:p>
    <w:p w14:paraId="7B8E2A6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5.5.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17FEF19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5.6. Законодательством Российской Федерации могут устанавливаться ограничения на осуществление Организацией пожертвований политическим партиям, их региональным отделениям, а также в избирательные фонды, фонды референдума.</w:t>
      </w:r>
    </w:p>
    <w:p w14:paraId="2A860A4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5.7. Все имущество Организации, доходы от деятельности являются ее собственностью. Организация осуществляет владение, пользование и распоряжение своим имуществом в соответствии с его назначением и только для выполнения уставных целей и задач.</w:t>
      </w:r>
    </w:p>
    <w:p w14:paraId="73457EB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5.8. Учредитель Организации не обладает правом собственности на имущество Организации.</w:t>
      </w:r>
    </w:p>
    <w:p w14:paraId="4C1B176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5.9. Организация имеет право продавать и передавать другим организациям, учреждениям и гражданам, обменивать и сдавать в аренду, предоставлять бесплатно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во временное пользование принадлежащие ей на праве собственности здания, сооружения, оборудование, транспортные средства, инвентарь и другие материальные ценности, а также списывать их с баланса, если иное не предусмотрено действующим законодательством.</w:t>
      </w:r>
    </w:p>
    <w:p w14:paraId="465DE46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1B0FDAF3" w14:textId="747F3593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</w:t>
      </w:r>
      <w:r w:rsidR="00850F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t>Реорганизация и ликвидация Организации.</w:t>
      </w:r>
    </w:p>
    <w:p w14:paraId="4A4F511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5FE72E7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6.1. Организация может быть добровольно реорганизована в порядке, предусмотренном статьей 16 Федерального закона от 12.01.1996 года № 7-ФЗ "О некоммерческих организациях". Другие основания и порядок реорганизации Организации определяются статьями 57-60 Гражданского кодекса Российской Федерации и иными федеральными законами.</w:t>
      </w:r>
    </w:p>
    <w:p w14:paraId="42EE1A7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6.2. Организация вправе преобразоваться в фонд. Решение о преобразовании принимается Учредителем.</w:t>
      </w:r>
    </w:p>
    <w:p w14:paraId="43793605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6.3. Организация может быть ликвидирована добровольно в порядке, установленном статьями 61-64 Гражданского кодекса Российской Федерации, с учетом требований статей 18-21 Федерального закона от 12.01.1996 года № 7-ФЗ "О некоммерческих организациях".</w:t>
      </w:r>
    </w:p>
    <w:p w14:paraId="1C1A36E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6.4. Организация может быть ликвидирована по решению суда по основаниям, предусмотренным пунктом 3 статьи 61 Гражданского кодекса Российской Федерации.</w:t>
      </w:r>
    </w:p>
    <w:p w14:paraId="34B93AFF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6.5. С момента назначения ликвидационной комиссии к ней переходят полномочия по управлению делами Организации. Правление и иные органы прекращают свою деятельность.</w:t>
      </w:r>
    </w:p>
    <w:p w14:paraId="411924E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6.6. При ликвидации Организации оставшееся после удовлетворения требований кредиторов имущество направляется на цели, в интересах которых она была создана, и (или) на благотворительные цели в порядке, определенном Правлением Организации.</w:t>
      </w:r>
    </w:p>
    <w:p w14:paraId="7CA86FD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6.7. В случае, если использование имущества ликвидируемой Организации в соответствии с ее учредительными документами не представляется возможным, оно обращается в доход государства.</w:t>
      </w:r>
    </w:p>
    <w:p w14:paraId="64D7ED2A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6.8. Ликвидация Организации считается завершенной, а Организация прекратившей существование, после внесения соответствующей записи в Единый государственный реестр юридических лиц.</w:t>
      </w:r>
    </w:p>
    <w:p w14:paraId="4AB23E8C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7AED3ED8" w14:textId="177A7DE6" w:rsidR="00AF7E94" w:rsidRDefault="00AF7E94" w:rsidP="0011009C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 Филиалы и представительства Организации</w:t>
      </w:r>
    </w:p>
    <w:p w14:paraId="513CB141" w14:textId="77777777" w:rsidR="0011009C" w:rsidRPr="00AF7E94" w:rsidRDefault="0011009C" w:rsidP="0011009C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7A90DB4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7.1.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Федерации, если иное не установлено федеральными законами.</w:t>
      </w:r>
    </w:p>
    <w:p w14:paraId="223A1C7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7.2. Филиалом Организации является ее обособленное подразделение, расположенное вне места нахождения некоммерческой организации и осуществляющее все ее функции или часть их, в том числе функции представительства.</w:t>
      </w:r>
    </w:p>
    <w:p w14:paraId="2A631F68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7.3. Представительством Организации является обособленное подразделение, которое расположено вне места нахождения Организации, представляет интересы Организации и осуществляет их защиту.</w:t>
      </w:r>
    </w:p>
    <w:p w14:paraId="37B89D44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lastRenderedPageBreak/>
        <w:t>7.4. 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Имущество филиала или представительства учитывается на отдельном балансе и на балансе Организации.</w:t>
      </w:r>
    </w:p>
    <w:p w14:paraId="4076144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7.5. Руководители филиала и представительства назначаются Организацией и действуют на основании доверенности, выданной Организацией.</w:t>
      </w:r>
    </w:p>
    <w:p w14:paraId="0CF54BE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7.6. Филиал и представительство осуществляют деятельность от имени Организации. Ответственность за деятельность своих филиала и представительства несет Организация.</w:t>
      </w:r>
    </w:p>
    <w:p w14:paraId="396CA6E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184C5758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8.  Предотвращение и урегулирование конфликта интересов</w:t>
      </w:r>
    </w:p>
    <w:p w14:paraId="43BF99D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287EBDC1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8.1. Под конфликтом интересов понимается ситуация, при которой личная заинтересованность руководителя или работника Организации может повлиять на надлежащее исполнение ими трудовых обязанностей и при которой возникает или может возникнуть противоречие между личной заинтересованностью руководителя (работника) Организации и </w:t>
      </w:r>
      <w:proofErr w:type="gramStart"/>
      <w:r w:rsidRPr="00AF7E94">
        <w:rPr>
          <w:rFonts w:ascii="Times New Roman" w:hAnsi="Times New Roman" w:cs="Times New Roman"/>
          <w:spacing w:val="2"/>
          <w:sz w:val="28"/>
          <w:szCs w:val="28"/>
        </w:rPr>
        <w:t>правами</w:t>
      </w:r>
      <w:proofErr w:type="gramEnd"/>
      <w:r w:rsidRPr="00AF7E94">
        <w:rPr>
          <w:rFonts w:ascii="Times New Roman" w:hAnsi="Times New Roman" w:cs="Times New Roman"/>
          <w:spacing w:val="2"/>
          <w:sz w:val="28"/>
          <w:szCs w:val="28"/>
        </w:rPr>
        <w:t xml:space="preserve"> и законными интересами Организации, способное привести к причинению вреда имуществу и (или) деловой репутации Организации.</w:t>
      </w:r>
    </w:p>
    <w:p w14:paraId="2142625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8.2. Под личной заинтересованностью руководителя (работника) Организации, которая влияет или может повлиять на надлежащее исполнение им трудовых обязанностей, понимается возможность получения руководителем (работником) Организации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лиц.</w:t>
      </w:r>
    </w:p>
    <w:p w14:paraId="0AC46E0B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8.3. Руководитель Организации обязан уведомлять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Учредителем.</w:t>
      </w:r>
    </w:p>
    <w:p w14:paraId="2CBE50D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8.4. Работник Организации обязан уведомлять руководителя Организации о возникновении личной заинтересованности при исполнении должностных обязанностей, которая приводит или может при</w:t>
      </w:r>
      <w:bookmarkStart w:id="0" w:name="_GoBack"/>
      <w:bookmarkEnd w:id="0"/>
      <w:r w:rsidRPr="00AF7E94">
        <w:rPr>
          <w:rFonts w:ascii="Times New Roman" w:hAnsi="Times New Roman" w:cs="Times New Roman"/>
          <w:spacing w:val="2"/>
          <w:sz w:val="28"/>
          <w:szCs w:val="28"/>
        </w:rPr>
        <w:t>вести к конфликту интересов, в порядке, установленном локальным правовым актом Организации.</w:t>
      </w:r>
    </w:p>
    <w:p w14:paraId="1C2F644E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6127B9E8" w14:textId="77777777" w:rsidR="00AF7E94" w:rsidRPr="00AF7E94" w:rsidRDefault="00AF7E94" w:rsidP="00AF7E94">
      <w:pPr>
        <w:shd w:val="clear" w:color="auto" w:fill="FFFFFF"/>
        <w:jc w:val="center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9. Заключительные положения</w:t>
      </w:r>
    </w:p>
    <w:p w14:paraId="4C13F49D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349C0420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9.1. Требования настоящего Устава обязательны для исполнения Организацией.</w:t>
      </w:r>
    </w:p>
    <w:p w14:paraId="60571857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9.2. По всем вопросам, не нашедшим своего отражения в настоящем Уставе, Учредитель и Организация руководствуются положениями действующего законодательства Российской Федерации.</w:t>
      </w:r>
    </w:p>
    <w:p w14:paraId="084D9DD9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24AD31F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2361FFE3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01A25B52" w14:textId="77777777" w:rsidR="00AF7E94" w:rsidRPr="00AF7E94" w:rsidRDefault="00AF7E94" w:rsidP="00AF7E94">
      <w:pPr>
        <w:shd w:val="clear" w:color="auto" w:fill="FFFFFF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14:paraId="4C960093" w14:textId="77777777" w:rsidR="00AF7E94" w:rsidRPr="00AF7E94" w:rsidRDefault="00AF7E94" w:rsidP="00850F02">
      <w:pPr>
        <w:shd w:val="clear" w:color="auto" w:fill="FFFFFF"/>
        <w:ind w:firstLine="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Заместитель Главы Нижнекамского</w:t>
      </w:r>
    </w:p>
    <w:p w14:paraId="31A0F28D" w14:textId="2FA47877" w:rsidR="00AF7E94" w:rsidRPr="00AF7E94" w:rsidRDefault="00AF7E94" w:rsidP="00850F02">
      <w:pPr>
        <w:shd w:val="clear" w:color="auto" w:fill="FFFFFF"/>
        <w:ind w:firstLine="0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AF7E94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                                                                           А.В.</w:t>
      </w:r>
      <w:r w:rsidR="00850F0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E94">
        <w:rPr>
          <w:rFonts w:ascii="Times New Roman" w:hAnsi="Times New Roman" w:cs="Times New Roman"/>
          <w:spacing w:val="2"/>
          <w:sz w:val="28"/>
          <w:szCs w:val="28"/>
        </w:rPr>
        <w:t>Умников</w:t>
      </w:r>
    </w:p>
    <w:p w14:paraId="437C262D" w14:textId="77777777" w:rsidR="00AF7E94" w:rsidRPr="00AF7E94" w:rsidRDefault="00AF7E94" w:rsidP="00263630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AF7E94" w:rsidRPr="00AF7E94" w:rsidSect="008D53CA">
      <w:footerReference w:type="even" r:id="rId9"/>
      <w:footerReference w:type="default" r:id="rId10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E3778" w14:textId="77777777" w:rsidR="00411944" w:rsidRDefault="00411944">
      <w:r>
        <w:separator/>
      </w:r>
    </w:p>
  </w:endnote>
  <w:endnote w:type="continuationSeparator" w:id="0">
    <w:p w14:paraId="3854581A" w14:textId="77777777" w:rsidR="00411944" w:rsidRDefault="0041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850F02">
      <w:rPr>
        <w:rStyle w:val="a5"/>
        <w:rFonts w:ascii="Times New Roman" w:hAnsi="Times New Roman" w:cs="Times New Roman"/>
        <w:noProof/>
        <w:sz w:val="24"/>
        <w:szCs w:val="24"/>
      </w:rPr>
      <w:t>12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A8783" w14:textId="77777777" w:rsidR="00411944" w:rsidRDefault="00411944">
      <w:r>
        <w:separator/>
      </w:r>
    </w:p>
  </w:footnote>
  <w:footnote w:type="continuationSeparator" w:id="0">
    <w:p w14:paraId="63D941EE" w14:textId="77777777" w:rsidR="00411944" w:rsidRDefault="0041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47D76"/>
    <w:multiLevelType w:val="multilevel"/>
    <w:tmpl w:val="ECC4D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72684"/>
    <w:rsid w:val="00072A29"/>
    <w:rsid w:val="000732DD"/>
    <w:rsid w:val="00085206"/>
    <w:rsid w:val="0009025C"/>
    <w:rsid w:val="00091CF3"/>
    <w:rsid w:val="00092A03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0D3E4C"/>
    <w:rsid w:val="0011009C"/>
    <w:rsid w:val="00121191"/>
    <w:rsid w:val="0012204E"/>
    <w:rsid w:val="001246B8"/>
    <w:rsid w:val="00124896"/>
    <w:rsid w:val="00130700"/>
    <w:rsid w:val="00132D81"/>
    <w:rsid w:val="0013337E"/>
    <w:rsid w:val="00133D81"/>
    <w:rsid w:val="0013652A"/>
    <w:rsid w:val="001375A6"/>
    <w:rsid w:val="001446E2"/>
    <w:rsid w:val="0014787F"/>
    <w:rsid w:val="0014788D"/>
    <w:rsid w:val="001514F9"/>
    <w:rsid w:val="00154A35"/>
    <w:rsid w:val="00155598"/>
    <w:rsid w:val="00155742"/>
    <w:rsid w:val="001622A1"/>
    <w:rsid w:val="00162337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345A"/>
    <w:rsid w:val="0022604D"/>
    <w:rsid w:val="002268EA"/>
    <w:rsid w:val="0022742B"/>
    <w:rsid w:val="00227433"/>
    <w:rsid w:val="0023336C"/>
    <w:rsid w:val="00233B51"/>
    <w:rsid w:val="002416B7"/>
    <w:rsid w:val="002432C5"/>
    <w:rsid w:val="00245F9E"/>
    <w:rsid w:val="00252D15"/>
    <w:rsid w:val="00254492"/>
    <w:rsid w:val="002607D4"/>
    <w:rsid w:val="00261B72"/>
    <w:rsid w:val="00263630"/>
    <w:rsid w:val="00263633"/>
    <w:rsid w:val="00270979"/>
    <w:rsid w:val="00274DD2"/>
    <w:rsid w:val="00284952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2E72D4"/>
    <w:rsid w:val="002F5370"/>
    <w:rsid w:val="00301256"/>
    <w:rsid w:val="00306991"/>
    <w:rsid w:val="003201F3"/>
    <w:rsid w:val="00324592"/>
    <w:rsid w:val="00325F11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01FE"/>
    <w:rsid w:val="003B279B"/>
    <w:rsid w:val="003B493A"/>
    <w:rsid w:val="003C5BBB"/>
    <w:rsid w:val="003D1F4A"/>
    <w:rsid w:val="003D33E1"/>
    <w:rsid w:val="003D6DA3"/>
    <w:rsid w:val="003E7F74"/>
    <w:rsid w:val="003F50C5"/>
    <w:rsid w:val="004001C9"/>
    <w:rsid w:val="004010CF"/>
    <w:rsid w:val="0041106E"/>
    <w:rsid w:val="00411944"/>
    <w:rsid w:val="004173BB"/>
    <w:rsid w:val="00433586"/>
    <w:rsid w:val="00434DB0"/>
    <w:rsid w:val="0045476B"/>
    <w:rsid w:val="00464A1A"/>
    <w:rsid w:val="00465733"/>
    <w:rsid w:val="004679A6"/>
    <w:rsid w:val="004701FB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0AD8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86714"/>
    <w:rsid w:val="00591933"/>
    <w:rsid w:val="00592865"/>
    <w:rsid w:val="00595AB1"/>
    <w:rsid w:val="00595ACD"/>
    <w:rsid w:val="005A1ABB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0A0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3C0D"/>
    <w:rsid w:val="00674E73"/>
    <w:rsid w:val="006825D0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1E8E"/>
    <w:rsid w:val="00767F1C"/>
    <w:rsid w:val="007712F0"/>
    <w:rsid w:val="007757BC"/>
    <w:rsid w:val="00775A7F"/>
    <w:rsid w:val="00782240"/>
    <w:rsid w:val="007868DC"/>
    <w:rsid w:val="0079139D"/>
    <w:rsid w:val="007933CD"/>
    <w:rsid w:val="0079395E"/>
    <w:rsid w:val="0079527E"/>
    <w:rsid w:val="007A0CAE"/>
    <w:rsid w:val="007A62C9"/>
    <w:rsid w:val="007B4199"/>
    <w:rsid w:val="007C0DDD"/>
    <w:rsid w:val="007C1BC4"/>
    <w:rsid w:val="007C40E9"/>
    <w:rsid w:val="007C5C62"/>
    <w:rsid w:val="007D4853"/>
    <w:rsid w:val="007D6C1C"/>
    <w:rsid w:val="007E16C8"/>
    <w:rsid w:val="007E61A9"/>
    <w:rsid w:val="007F093A"/>
    <w:rsid w:val="007F2956"/>
    <w:rsid w:val="007F6040"/>
    <w:rsid w:val="008010F0"/>
    <w:rsid w:val="00811D1E"/>
    <w:rsid w:val="00812CF5"/>
    <w:rsid w:val="00814784"/>
    <w:rsid w:val="00815B55"/>
    <w:rsid w:val="0082482D"/>
    <w:rsid w:val="00827F83"/>
    <w:rsid w:val="00833A6F"/>
    <w:rsid w:val="008356D4"/>
    <w:rsid w:val="00850F02"/>
    <w:rsid w:val="008563AC"/>
    <w:rsid w:val="00864A10"/>
    <w:rsid w:val="00864FC8"/>
    <w:rsid w:val="008665B2"/>
    <w:rsid w:val="00871FAF"/>
    <w:rsid w:val="00874A14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34993"/>
    <w:rsid w:val="00935BD9"/>
    <w:rsid w:val="00940DC8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08E8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0EA4"/>
    <w:rsid w:val="00A22623"/>
    <w:rsid w:val="00A22E6F"/>
    <w:rsid w:val="00A23419"/>
    <w:rsid w:val="00A31266"/>
    <w:rsid w:val="00A36DB4"/>
    <w:rsid w:val="00A42CDD"/>
    <w:rsid w:val="00A42ECB"/>
    <w:rsid w:val="00A535E5"/>
    <w:rsid w:val="00A54CF8"/>
    <w:rsid w:val="00A57B5D"/>
    <w:rsid w:val="00A63372"/>
    <w:rsid w:val="00A7610E"/>
    <w:rsid w:val="00A903B5"/>
    <w:rsid w:val="00A910D3"/>
    <w:rsid w:val="00A9339F"/>
    <w:rsid w:val="00A941E2"/>
    <w:rsid w:val="00AA6533"/>
    <w:rsid w:val="00AA70D1"/>
    <w:rsid w:val="00AB5CE3"/>
    <w:rsid w:val="00AB7261"/>
    <w:rsid w:val="00AB750C"/>
    <w:rsid w:val="00AC16BC"/>
    <w:rsid w:val="00AD0583"/>
    <w:rsid w:val="00AD5869"/>
    <w:rsid w:val="00AE3D8D"/>
    <w:rsid w:val="00AF05D0"/>
    <w:rsid w:val="00AF7E94"/>
    <w:rsid w:val="00B05693"/>
    <w:rsid w:val="00B10F40"/>
    <w:rsid w:val="00B24F43"/>
    <w:rsid w:val="00B254AD"/>
    <w:rsid w:val="00B30DB0"/>
    <w:rsid w:val="00B40827"/>
    <w:rsid w:val="00B55185"/>
    <w:rsid w:val="00B76A44"/>
    <w:rsid w:val="00B779EF"/>
    <w:rsid w:val="00B81916"/>
    <w:rsid w:val="00B84EB7"/>
    <w:rsid w:val="00B87FA8"/>
    <w:rsid w:val="00B90DDF"/>
    <w:rsid w:val="00B9316D"/>
    <w:rsid w:val="00B9423A"/>
    <w:rsid w:val="00BA3836"/>
    <w:rsid w:val="00BA791C"/>
    <w:rsid w:val="00BB3D39"/>
    <w:rsid w:val="00BB7089"/>
    <w:rsid w:val="00BB7ACD"/>
    <w:rsid w:val="00BC53DF"/>
    <w:rsid w:val="00BC7025"/>
    <w:rsid w:val="00BD297D"/>
    <w:rsid w:val="00BD37ED"/>
    <w:rsid w:val="00BE0F08"/>
    <w:rsid w:val="00BE217C"/>
    <w:rsid w:val="00BE6541"/>
    <w:rsid w:val="00BF3266"/>
    <w:rsid w:val="00BF3357"/>
    <w:rsid w:val="00BF35BF"/>
    <w:rsid w:val="00BF4B46"/>
    <w:rsid w:val="00BF7FC5"/>
    <w:rsid w:val="00C05001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0470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869F6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139"/>
    <w:rsid w:val="00EE542B"/>
    <w:rsid w:val="00EF4BE3"/>
    <w:rsid w:val="00EF7BD2"/>
    <w:rsid w:val="00F00D35"/>
    <w:rsid w:val="00F03964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149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1D39"/>
  <w15:chartTrackingRefBased/>
  <w15:docId w15:val="{BB3FB2A2-603A-46EA-97E1-3962BB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9">
    <w:name w:val="Hyperlink"/>
    <w:rsid w:val="002F5370"/>
    <w:rPr>
      <w:color w:val="0000FF"/>
      <w:u w:val="single"/>
    </w:rPr>
  </w:style>
  <w:style w:type="paragraph" w:styleId="aa">
    <w:name w:val="No Spacing"/>
    <w:uiPriority w:val="1"/>
    <w:qFormat/>
    <w:rsid w:val="002F5370"/>
    <w:rPr>
      <w:sz w:val="24"/>
      <w:szCs w:val="24"/>
    </w:rPr>
  </w:style>
  <w:style w:type="paragraph" w:styleId="ab">
    <w:name w:val="List Paragraph"/>
    <w:basedOn w:val="a"/>
    <w:uiPriority w:val="34"/>
    <w:qFormat/>
    <w:rsid w:val="00AF7E94"/>
    <w:pPr>
      <w:widowControl/>
      <w:autoSpaceDE/>
      <w:autoSpaceDN/>
      <w:adjustRightInd/>
      <w:ind w:left="720" w:firstLine="0"/>
      <w:contextualSpacing/>
    </w:pPr>
    <w:rPr>
      <w:rFonts w:ascii="Times New Roman" w:eastAsiaTheme="minorHAnsi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2617-E2AE-4238-AB3F-152552F8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2985</Words>
  <Characters>23449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10</cp:revision>
  <cp:lastPrinted>2024-03-12T08:48:00Z</cp:lastPrinted>
  <dcterms:created xsi:type="dcterms:W3CDTF">2024-03-13T04:59:00Z</dcterms:created>
  <dcterms:modified xsi:type="dcterms:W3CDTF">2024-03-13T05:27:00Z</dcterms:modified>
</cp:coreProperties>
</file>